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B01" w:rsidRPr="00A12B01" w:rsidRDefault="00A12B01" w:rsidP="00A12B01">
      <w:pPr>
        <w:rPr>
          <w:b/>
          <w:u w:val="single"/>
        </w:rPr>
      </w:pPr>
      <w:r w:rsidRPr="00A12B01">
        <w:rPr>
          <w:b/>
          <w:u w:val="single"/>
        </w:rPr>
        <w:t>ITEM 632 POWER SERVICE, AS PER PLAN</w:t>
      </w:r>
    </w:p>
    <w:p w:rsidR="00263CCF" w:rsidRDefault="00263CCF" w:rsidP="008F5ACB">
      <w:pPr>
        <w:tabs>
          <w:tab w:val="left" w:pos="-720"/>
        </w:tabs>
        <w:suppressAutoHyphens/>
        <w:jc w:val="both"/>
      </w:pPr>
    </w:p>
    <w:p w:rsidR="00E67A01" w:rsidRDefault="00E67A01" w:rsidP="008F5ACB">
      <w:pPr>
        <w:jc w:val="both"/>
      </w:pPr>
      <w:r>
        <w:t xml:space="preserve">IN ADDITION TO THE REQUIREMENTS OF 632.24, </w:t>
      </w:r>
      <w:r w:rsidR="001943BD" w:rsidRPr="00FA5591">
        <w:rPr>
          <w:caps/>
        </w:rPr>
        <w:t>THE CONTRACTOR SHALL CONTACT THE SERVICE PROVIDER AND MAKE ARRANGEMENTS FOR THE</w:t>
      </w:r>
      <w:r w:rsidR="001943BD">
        <w:t xml:space="preserve"> CONNECTION OF </w:t>
      </w:r>
      <w:r w:rsidR="001943BD" w:rsidRPr="00FA5591">
        <w:rPr>
          <w:caps/>
        </w:rPr>
        <w:t>POWER for THE</w:t>
      </w:r>
      <w:r w:rsidR="001943BD">
        <w:rPr>
          <w:caps/>
        </w:rPr>
        <w:t xml:space="preserve"> traffic signal</w:t>
      </w:r>
      <w:r w:rsidR="001943BD">
        <w:t xml:space="preserve"> CONTROLLER CABINET. THE CONTRACTOR SHALL CONTACT THE POWER SERVICE PROVIDER A MINIMUM OF 120 CALENDAR DAYS IN ADVANCE OF THE NEED FOR POWER WITH THE </w:t>
      </w:r>
      <w:proofErr w:type="gramStart"/>
      <w:r w:rsidR="001943BD">
        <w:t>ADDR</w:t>
      </w:r>
      <w:bookmarkStart w:id="0" w:name="_GoBack"/>
      <w:bookmarkEnd w:id="0"/>
      <w:r w:rsidR="001943BD">
        <w:t>ESS(</w:t>
      </w:r>
      <w:proofErr w:type="gramEnd"/>
      <w:r w:rsidR="001943BD">
        <w:t xml:space="preserve">ES) OF THE </w:t>
      </w:r>
      <w:r w:rsidR="0049032D">
        <w:t>POWER METER</w:t>
      </w:r>
      <w:r w:rsidR="001943BD">
        <w:t xml:space="preserve"> CABINET(S) AS PROVIDED IN THE PLANS.  </w:t>
      </w:r>
    </w:p>
    <w:p w:rsidR="00E67A01" w:rsidRDefault="00E67A01" w:rsidP="008F5ACB">
      <w:pPr>
        <w:jc w:val="both"/>
      </w:pPr>
    </w:p>
    <w:p w:rsidR="000D3342" w:rsidRDefault="00263CCF" w:rsidP="008F5ACB">
      <w:pPr>
        <w:jc w:val="both"/>
      </w:pPr>
      <w:r>
        <w:t xml:space="preserve">POWER SHALL BE SUPPLIED BY </w:t>
      </w:r>
      <w:r w:rsidR="007077F7" w:rsidRPr="000D7266">
        <w:rPr>
          <w:rFonts w:ascii="Bookman Old Style" w:hAnsi="Bookman Old Style"/>
          <w:i/>
          <w:color w:val="FF0000"/>
        </w:rPr>
        <w:t>(</w:t>
      </w:r>
      <w:r w:rsidR="00461377" w:rsidRPr="00461377">
        <w:rPr>
          <w:rFonts w:ascii="Bookman Old Style" w:hAnsi="Bookman Old Style"/>
          <w:i/>
          <w:color w:val="FF0000"/>
        </w:rPr>
        <w:t xml:space="preserve">choose </w:t>
      </w:r>
      <w:r w:rsidR="00461377">
        <w:rPr>
          <w:rFonts w:ascii="Bookman Old Style" w:hAnsi="Bookman Old Style"/>
          <w:i/>
          <w:color w:val="FF0000"/>
        </w:rPr>
        <w:t>as needed</w:t>
      </w:r>
      <w:r w:rsidR="007077F7" w:rsidRPr="000D7266">
        <w:rPr>
          <w:rFonts w:ascii="Bookman Old Style" w:hAnsi="Bookman Old Style"/>
          <w:i/>
          <w:color w:val="FF0000"/>
        </w:rPr>
        <w:t xml:space="preserve">: </w:t>
      </w:r>
      <w:r w:rsidR="00461377">
        <w:rPr>
          <w:rFonts w:ascii="Bookman Old Style" w:hAnsi="Bookman Old Style"/>
          <w:i/>
          <w:color w:val="FF0000"/>
        </w:rPr>
        <w:t xml:space="preserve">AMERICAN ELECTRIC POWER, </w:t>
      </w:r>
      <w:r w:rsidR="007077F7" w:rsidRPr="000D7266">
        <w:rPr>
          <w:rFonts w:ascii="Bookman Old Style" w:hAnsi="Bookman Old Style"/>
          <w:i/>
          <w:color w:val="FF0000"/>
        </w:rPr>
        <w:t>COLUMBUS DIVISION OF POWER</w:t>
      </w:r>
      <w:r w:rsidR="00461377">
        <w:rPr>
          <w:rFonts w:ascii="Bookman Old Style" w:hAnsi="Bookman Old Style"/>
          <w:i/>
          <w:color w:val="FF0000"/>
        </w:rPr>
        <w:t>,</w:t>
      </w:r>
      <w:r w:rsidR="007077F7" w:rsidRPr="000D7266">
        <w:rPr>
          <w:rFonts w:ascii="Bookman Old Style" w:hAnsi="Bookman Old Style"/>
          <w:i/>
          <w:color w:val="FF0000"/>
        </w:rPr>
        <w:t xml:space="preserve"> or SOUTH CENTRAL POWER COMPANY)</w:t>
      </w:r>
      <w:r w:rsidR="000D3342">
        <w:t xml:space="preserve">. </w:t>
      </w:r>
      <w:r w:rsidR="000D3342" w:rsidRPr="000D7266">
        <w:rPr>
          <w:caps/>
        </w:rPr>
        <w:t>Power shall be 120/240 VAC.</w:t>
      </w:r>
      <w:r w:rsidRPr="000D7266">
        <w:rPr>
          <w:caps/>
        </w:rPr>
        <w:t xml:space="preserve"> </w:t>
      </w:r>
      <w:r w:rsidR="000D3342" w:rsidRPr="000D7266">
        <w:rPr>
          <w:caps/>
        </w:rPr>
        <w:t xml:space="preserve">Power service </w:t>
      </w:r>
      <w:r w:rsidRPr="000D7266">
        <w:rPr>
          <w:caps/>
        </w:rPr>
        <w:t>SHALL BE FROM THE APPROXIMATE LOCATION</w:t>
      </w:r>
      <w:r w:rsidR="000D3342">
        <w:rPr>
          <w:caps/>
        </w:rPr>
        <w:t>(s)</w:t>
      </w:r>
      <w:r w:rsidRPr="000D7266">
        <w:rPr>
          <w:caps/>
        </w:rPr>
        <w:t xml:space="preserve"> AS SHOWN ON THE PLANS.  </w:t>
      </w:r>
      <w:r w:rsidR="000D7266">
        <w:t>CONTACT (</w:t>
      </w:r>
      <w:r w:rsidR="007077F7" w:rsidRPr="000D7266">
        <w:rPr>
          <w:rFonts w:ascii="Bookman Old Style" w:hAnsi="Bookman Old Style"/>
          <w:i/>
          <w:color w:val="FF0000"/>
        </w:rPr>
        <w:t xml:space="preserve">choose </w:t>
      </w:r>
      <w:r w:rsidR="00461377">
        <w:rPr>
          <w:rFonts w:ascii="Bookman Old Style" w:hAnsi="Bookman Old Style"/>
          <w:i/>
          <w:color w:val="FF0000"/>
        </w:rPr>
        <w:t>as needed</w:t>
      </w:r>
      <w:r w:rsidR="007077F7" w:rsidRPr="000D7266">
        <w:rPr>
          <w:rFonts w:ascii="Bookman Old Style" w:hAnsi="Bookman Old Style"/>
          <w:i/>
          <w:color w:val="FF0000"/>
        </w:rPr>
        <w:t xml:space="preserve">: </w:t>
      </w:r>
      <w:r w:rsidR="00461377">
        <w:rPr>
          <w:rFonts w:ascii="Bookman Old Style" w:hAnsi="Bookman Old Style"/>
          <w:i/>
          <w:color w:val="FF0000"/>
        </w:rPr>
        <w:t>AMERICAN ELECTRIC POWER CUSTOMER SOLUTION CENTER (</w:t>
      </w:r>
      <w:r w:rsidR="00461377" w:rsidRPr="00461377">
        <w:rPr>
          <w:rFonts w:ascii="Bookman Old Style" w:hAnsi="Bookman Old Style"/>
          <w:i/>
          <w:color w:val="FF0000"/>
        </w:rPr>
        <w:t>1-800-672-2231</w:t>
      </w:r>
      <w:r w:rsidR="00461377">
        <w:rPr>
          <w:rFonts w:ascii="Bookman Old Style" w:hAnsi="Bookman Old Style"/>
          <w:i/>
          <w:color w:val="FF0000"/>
        </w:rPr>
        <w:t xml:space="preserve">), </w:t>
      </w:r>
      <w:r w:rsidR="001A2976">
        <w:rPr>
          <w:rFonts w:ascii="Bookman Old Style" w:hAnsi="Bookman Old Style"/>
          <w:i/>
          <w:color w:val="FF0000"/>
        </w:rPr>
        <w:t xml:space="preserve">COLUMBUS DIVISION OF POWER </w:t>
      </w:r>
      <w:r w:rsidR="007077F7" w:rsidRPr="000D7266">
        <w:rPr>
          <w:rFonts w:ascii="Bookman Old Style" w:hAnsi="Bookman Old Style"/>
          <w:i/>
          <w:color w:val="FF0000"/>
        </w:rPr>
        <w:t>BUSI</w:t>
      </w:r>
      <w:r w:rsidR="00461377" w:rsidRPr="00461377">
        <w:rPr>
          <w:rFonts w:ascii="Bookman Old Style" w:hAnsi="Bookman Old Style"/>
          <w:i/>
          <w:color w:val="FF0000"/>
        </w:rPr>
        <w:t xml:space="preserve">NESS MANAGER (614-645-7216) or </w:t>
      </w:r>
      <w:r w:rsidR="00461377">
        <w:rPr>
          <w:rFonts w:ascii="Bookman Old Style" w:hAnsi="Bookman Old Style"/>
          <w:i/>
          <w:color w:val="FF0000"/>
        </w:rPr>
        <w:t>SOUTH CENTRAL POWER COMPANY</w:t>
      </w:r>
      <w:r w:rsidR="007077F7" w:rsidRPr="000D7266">
        <w:rPr>
          <w:rFonts w:ascii="Bookman Old Style" w:hAnsi="Bookman Old Style"/>
          <w:i/>
          <w:color w:val="FF0000"/>
        </w:rPr>
        <w:t xml:space="preserve"> BUSINESS SERVICE REPRESENTATIVE (800-282-5064))</w:t>
      </w:r>
      <w:r>
        <w:t xml:space="preserve"> </w:t>
      </w:r>
    </w:p>
    <w:p w:rsidR="000D3342" w:rsidRDefault="000D3342" w:rsidP="008F5ACB">
      <w:pPr>
        <w:jc w:val="both"/>
      </w:pPr>
    </w:p>
    <w:p w:rsidR="000D3342" w:rsidRDefault="000D3342" w:rsidP="008F5ACB">
      <w:pPr>
        <w:jc w:val="both"/>
        <w:rPr>
          <w:rFonts w:ascii="Bookman Old Style" w:hAnsi="Bookman Old Style"/>
          <w:i/>
          <w:color w:val="FF0000"/>
        </w:rPr>
      </w:pPr>
      <w:r w:rsidRPr="000D7266">
        <w:rPr>
          <w:rFonts w:ascii="Bookman Old Style" w:hAnsi="Bookman Old Style"/>
          <w:i/>
          <w:color w:val="FF0000"/>
        </w:rPr>
        <w:t xml:space="preserve">Designer </w:t>
      </w:r>
      <w:r>
        <w:rPr>
          <w:rFonts w:ascii="Bookman Old Style" w:hAnsi="Bookman Old Style"/>
          <w:i/>
          <w:color w:val="FF0000"/>
        </w:rPr>
        <w:t>shall</w:t>
      </w:r>
      <w:r w:rsidRPr="000D7266">
        <w:rPr>
          <w:rFonts w:ascii="Bookman Old Style" w:hAnsi="Bookman Old Style"/>
          <w:i/>
          <w:color w:val="FF0000"/>
        </w:rPr>
        <w:t xml:space="preserve"> fill in this table</w:t>
      </w:r>
      <w:r>
        <w:rPr>
          <w:rFonts w:ascii="Bookman Old Style" w:hAnsi="Bookman Old Style"/>
          <w:i/>
          <w:color w:val="FF0000"/>
        </w:rPr>
        <w:t xml:space="preserve"> and include in the plans</w:t>
      </w:r>
      <w:r w:rsidRPr="000D7266">
        <w:rPr>
          <w:rFonts w:ascii="Bookman Old Style" w:hAnsi="Bookman Old Style"/>
          <w:i/>
          <w:color w:val="FF0000"/>
        </w:rPr>
        <w:t xml:space="preserve">. </w:t>
      </w:r>
    </w:p>
    <w:p w:rsidR="000D3342" w:rsidRPr="000D7266" w:rsidRDefault="000D3342" w:rsidP="008F5ACB">
      <w:pPr>
        <w:jc w:val="both"/>
        <w:rPr>
          <w:rFonts w:ascii="Bookman Old Style" w:hAnsi="Bookman Old Style"/>
          <w:i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4"/>
        <w:gridCol w:w="2572"/>
        <w:gridCol w:w="2456"/>
        <w:gridCol w:w="1748"/>
      </w:tblGrid>
      <w:tr w:rsidR="00461377" w:rsidTr="000D7266">
        <w:tc>
          <w:tcPr>
            <w:tcW w:w="2625" w:type="dxa"/>
          </w:tcPr>
          <w:p w:rsidR="00461377" w:rsidRDefault="00461377" w:rsidP="000D7266">
            <w:pPr>
              <w:jc w:val="center"/>
            </w:pPr>
            <w:r>
              <w:t>INTERSECTION</w:t>
            </w:r>
          </w:p>
        </w:tc>
        <w:tc>
          <w:tcPr>
            <w:tcW w:w="2624" w:type="dxa"/>
          </w:tcPr>
          <w:p w:rsidR="00461377" w:rsidRDefault="00461377" w:rsidP="000D7266">
            <w:pPr>
              <w:jc w:val="center"/>
            </w:pPr>
            <w:r>
              <w:t>INTERSECTION NUMBER</w:t>
            </w:r>
          </w:p>
        </w:tc>
        <w:tc>
          <w:tcPr>
            <w:tcW w:w="2554" w:type="dxa"/>
          </w:tcPr>
          <w:p w:rsidR="00461377" w:rsidRDefault="0049032D" w:rsidP="000D7266">
            <w:pPr>
              <w:jc w:val="center"/>
            </w:pPr>
            <w:r>
              <w:t>POWER METER</w:t>
            </w:r>
            <w:r w:rsidR="00461377">
              <w:t xml:space="preserve"> CABINET ADDRESS</w:t>
            </w:r>
          </w:p>
        </w:tc>
        <w:tc>
          <w:tcPr>
            <w:tcW w:w="1773" w:type="dxa"/>
          </w:tcPr>
          <w:p w:rsidR="00461377" w:rsidRDefault="00461377" w:rsidP="000D3342">
            <w:pPr>
              <w:jc w:val="center"/>
            </w:pPr>
            <w:r>
              <w:t>POWER SERVICE PROVIDER</w:t>
            </w:r>
          </w:p>
        </w:tc>
      </w:tr>
      <w:tr w:rsidR="00461377" w:rsidTr="000D7266">
        <w:tc>
          <w:tcPr>
            <w:tcW w:w="2625" w:type="dxa"/>
          </w:tcPr>
          <w:p w:rsidR="00461377" w:rsidRDefault="00461377" w:rsidP="000D7266">
            <w:pPr>
              <w:jc w:val="center"/>
            </w:pPr>
          </w:p>
        </w:tc>
        <w:tc>
          <w:tcPr>
            <w:tcW w:w="2624" w:type="dxa"/>
          </w:tcPr>
          <w:p w:rsidR="00461377" w:rsidRDefault="00461377" w:rsidP="000D7266">
            <w:pPr>
              <w:jc w:val="center"/>
            </w:pPr>
          </w:p>
        </w:tc>
        <w:tc>
          <w:tcPr>
            <w:tcW w:w="2554" w:type="dxa"/>
          </w:tcPr>
          <w:p w:rsidR="00461377" w:rsidRDefault="00461377" w:rsidP="000D7266">
            <w:pPr>
              <w:jc w:val="center"/>
            </w:pPr>
          </w:p>
        </w:tc>
        <w:tc>
          <w:tcPr>
            <w:tcW w:w="1773" w:type="dxa"/>
          </w:tcPr>
          <w:p w:rsidR="00461377" w:rsidRDefault="00461377" w:rsidP="000D3342">
            <w:pPr>
              <w:jc w:val="center"/>
            </w:pPr>
          </w:p>
        </w:tc>
      </w:tr>
      <w:tr w:rsidR="00461377" w:rsidTr="000D7266">
        <w:tc>
          <w:tcPr>
            <w:tcW w:w="2625" w:type="dxa"/>
          </w:tcPr>
          <w:p w:rsidR="00461377" w:rsidRDefault="00461377" w:rsidP="000D7266">
            <w:pPr>
              <w:jc w:val="center"/>
            </w:pPr>
          </w:p>
        </w:tc>
        <w:tc>
          <w:tcPr>
            <w:tcW w:w="2624" w:type="dxa"/>
          </w:tcPr>
          <w:p w:rsidR="00461377" w:rsidRDefault="00461377" w:rsidP="000D7266">
            <w:pPr>
              <w:jc w:val="center"/>
            </w:pPr>
          </w:p>
        </w:tc>
        <w:tc>
          <w:tcPr>
            <w:tcW w:w="2554" w:type="dxa"/>
          </w:tcPr>
          <w:p w:rsidR="00461377" w:rsidRDefault="00461377" w:rsidP="000D7266">
            <w:pPr>
              <w:jc w:val="center"/>
            </w:pPr>
          </w:p>
        </w:tc>
        <w:tc>
          <w:tcPr>
            <w:tcW w:w="1773" w:type="dxa"/>
          </w:tcPr>
          <w:p w:rsidR="00461377" w:rsidRDefault="00461377" w:rsidP="000D3342">
            <w:pPr>
              <w:jc w:val="center"/>
            </w:pPr>
          </w:p>
        </w:tc>
      </w:tr>
    </w:tbl>
    <w:p w:rsidR="004008CE" w:rsidRPr="00461377" w:rsidRDefault="0020749D" w:rsidP="000D7266">
      <w:pPr>
        <w:jc w:val="right"/>
        <w:rPr>
          <w:i/>
          <w:color w:val="FF0000"/>
          <w:sz w:val="16"/>
        </w:rPr>
      </w:pPr>
      <w:r>
        <w:rPr>
          <w:i/>
          <w:color w:val="FF0000"/>
          <w:sz w:val="16"/>
        </w:rPr>
        <w:t>7/1/24</w:t>
      </w:r>
    </w:p>
    <w:sectPr w:rsidR="004008CE" w:rsidRPr="004613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CF"/>
    <w:rsid w:val="000602DA"/>
    <w:rsid w:val="000D3342"/>
    <w:rsid w:val="000D7266"/>
    <w:rsid w:val="000F1D02"/>
    <w:rsid w:val="001943BD"/>
    <w:rsid w:val="001A2976"/>
    <w:rsid w:val="0020749D"/>
    <w:rsid w:val="00263CCF"/>
    <w:rsid w:val="002D4459"/>
    <w:rsid w:val="00353A27"/>
    <w:rsid w:val="003E5228"/>
    <w:rsid w:val="004008CE"/>
    <w:rsid w:val="00461377"/>
    <w:rsid w:val="0049032D"/>
    <w:rsid w:val="006A1A4E"/>
    <w:rsid w:val="006B04C1"/>
    <w:rsid w:val="007077F7"/>
    <w:rsid w:val="007A3039"/>
    <w:rsid w:val="007E4691"/>
    <w:rsid w:val="008F5ACB"/>
    <w:rsid w:val="00A12B01"/>
    <w:rsid w:val="00B53910"/>
    <w:rsid w:val="00C0548E"/>
    <w:rsid w:val="00CB3229"/>
    <w:rsid w:val="00D941A3"/>
    <w:rsid w:val="00E67A01"/>
    <w:rsid w:val="00F1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7B3283-4EE9-4446-A745-21B6EFB4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3CC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Heading4">
    <w:name w:val="heading 4"/>
    <w:basedOn w:val="Normal"/>
    <w:next w:val="Normal"/>
    <w:link w:val="Heading4Char"/>
    <w:autoRedefine/>
    <w:qFormat/>
    <w:rsid w:val="00263CCF"/>
    <w:pPr>
      <w:keepNext/>
      <w:tabs>
        <w:tab w:val="left" w:pos="-720"/>
      </w:tabs>
      <w:suppressAutoHyphens/>
      <w:outlineLvl w:val="3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63CCF"/>
    <w:rPr>
      <w:rFonts w:ascii="Arial" w:eastAsia="Times New Roman" w:hAnsi="Arial" w:cs="Times New Roman"/>
      <w:b/>
      <w:snapToGrid w:val="0"/>
      <w:sz w:val="24"/>
      <w:szCs w:val="2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2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229"/>
    <w:rPr>
      <w:rFonts w:ascii="Tahoma" w:eastAsia="Times New Roman" w:hAnsi="Tahoma" w:cs="Tahoma"/>
      <w:snapToGrid w:val="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67A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A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A01"/>
    <w:rPr>
      <w:rFonts w:ascii="Arial" w:eastAsia="Times New Roman" w:hAnsi="Arial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A01"/>
    <w:rPr>
      <w:rFonts w:ascii="Arial" w:eastAsia="Times New Roman" w:hAnsi="Arial" w:cs="Times New Roman"/>
      <w:b/>
      <w:bCs/>
      <w:snapToGrid w:val="0"/>
      <w:sz w:val="20"/>
      <w:szCs w:val="20"/>
    </w:rPr>
  </w:style>
  <w:style w:type="paragraph" w:styleId="Revision">
    <w:name w:val="Revision"/>
    <w:hidden/>
    <w:uiPriority w:val="99"/>
    <w:semiHidden/>
    <w:rsid w:val="00E67A01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table" w:styleId="TableGrid">
    <w:name w:val="Table Grid"/>
    <w:basedOn w:val="TableNormal"/>
    <w:uiPriority w:val="59"/>
    <w:rsid w:val="000D3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Hall, Spencer D.</dc:creator>
  <cp:lastModifiedBy>Krumel, Andrew D.</cp:lastModifiedBy>
  <cp:revision>5</cp:revision>
  <dcterms:created xsi:type="dcterms:W3CDTF">2020-06-01T13:24:00Z</dcterms:created>
  <dcterms:modified xsi:type="dcterms:W3CDTF">2024-06-28T11:49:00Z</dcterms:modified>
</cp:coreProperties>
</file>